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FED" w:rsidRPr="00587FED" w:rsidRDefault="00587FED" w:rsidP="00587FED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87FED">
        <w:rPr>
          <w:rFonts w:ascii="Times New Roman" w:hAnsi="Times New Roman" w:cs="Times New Roman"/>
          <w:color w:val="002060"/>
          <w:sz w:val="28"/>
          <w:szCs w:val="28"/>
        </w:rPr>
        <w:t>Пешеходам запрещено</w:t>
      </w:r>
    </w:p>
    <w:p w:rsidR="00587FED" w:rsidRPr="00587FED" w:rsidRDefault="00587FED" w:rsidP="00587FED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87FED" w:rsidRPr="00CF6AE1" w:rsidRDefault="00587FED" w:rsidP="00CF6AE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F6AE1">
        <w:rPr>
          <w:rFonts w:ascii="Times New Roman" w:hAnsi="Times New Roman" w:cs="Times New Roman"/>
          <w:color w:val="002060"/>
          <w:sz w:val="28"/>
          <w:szCs w:val="28"/>
        </w:rPr>
        <w:t>Выходить или выбегать на дорогу или пешеходный переход внезапно, машина может не успеть затормозить.</w:t>
      </w:r>
    </w:p>
    <w:p w:rsidR="00587FED" w:rsidRPr="00CF6AE1" w:rsidRDefault="00587FED" w:rsidP="00CF6AE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F6AE1">
        <w:rPr>
          <w:rFonts w:ascii="Times New Roman" w:hAnsi="Times New Roman" w:cs="Times New Roman"/>
          <w:color w:val="002060"/>
          <w:sz w:val="28"/>
          <w:szCs w:val="28"/>
        </w:rPr>
        <w:t>Выходить на проезжую часть, предварительно не посмотрев налево и не убедившись, что опасность отсутствует.</w:t>
      </w:r>
    </w:p>
    <w:p w:rsidR="00587FED" w:rsidRPr="00CF6AE1" w:rsidRDefault="00587FED" w:rsidP="00CF6AE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F6AE1">
        <w:rPr>
          <w:rFonts w:ascii="Times New Roman" w:hAnsi="Times New Roman" w:cs="Times New Roman"/>
          <w:color w:val="002060"/>
          <w:sz w:val="28"/>
          <w:szCs w:val="28"/>
        </w:rPr>
        <w:t>Переходить проезжую часть не на светофоре или не по «зебре», если на дороге больше трех полос движения в обоих направлениях.</w:t>
      </w:r>
    </w:p>
    <w:p w:rsidR="00587FED" w:rsidRPr="00CF6AE1" w:rsidRDefault="00587FED" w:rsidP="00CF6AE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F6AE1">
        <w:rPr>
          <w:rFonts w:ascii="Times New Roman" w:hAnsi="Times New Roman" w:cs="Times New Roman"/>
          <w:color w:val="002060"/>
          <w:sz w:val="28"/>
          <w:szCs w:val="28"/>
        </w:rPr>
        <w:t>Задерживаться или останавливаться на проезжей части при переходе.</w:t>
      </w:r>
    </w:p>
    <w:p w:rsidR="00587FED" w:rsidRPr="00CF6AE1" w:rsidRDefault="00587FED" w:rsidP="00CF6AE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F6AE1">
        <w:rPr>
          <w:rFonts w:ascii="Times New Roman" w:hAnsi="Times New Roman" w:cs="Times New Roman"/>
          <w:color w:val="002060"/>
          <w:sz w:val="28"/>
          <w:szCs w:val="28"/>
        </w:rPr>
        <w:t>Самостоятельно выходить детям дошкольного возраста на проезжую часть без взрослых.</w:t>
      </w:r>
    </w:p>
    <w:p w:rsidR="003023AF" w:rsidRPr="00CF6AE1" w:rsidRDefault="00587FED" w:rsidP="00CF6AE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F6AE1">
        <w:rPr>
          <w:rFonts w:ascii="Times New Roman" w:hAnsi="Times New Roman" w:cs="Times New Roman"/>
          <w:color w:val="002060"/>
          <w:sz w:val="28"/>
          <w:szCs w:val="28"/>
        </w:rPr>
        <w:t>Играть возле проезжей дороги детям запрещается даже возле дома, для этого есть игровые площадки.</w:t>
      </w:r>
    </w:p>
    <w:p w:rsidR="00587FED" w:rsidRDefault="00587FED" w:rsidP="00587FED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87FED" w:rsidRDefault="00587FED" w:rsidP="00CF6AE1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87FE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2415540" cy="1810688"/>
            <wp:effectExtent l="0" t="0" r="3810" b="0"/>
            <wp:docPr id="6" name="Рисунок 6" descr="https://kuda-mo.ru/uploads/57c0cbfb8f836ba7e5363cad4c6e6c0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uda-mo.ru/uploads/57c0cbfb8f836ba7e5363cad4c6e6c0d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330" cy="183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FED" w:rsidRDefault="00CF6AE1" w:rsidP="00587FED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0744120A">
            <wp:extent cx="2941320" cy="20802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15" cy="2098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FED" w:rsidRDefault="00CF6AE1" w:rsidP="00CF6AE1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CF6AE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467409" cy="1897380"/>
            <wp:effectExtent l="0" t="0" r="9525" b="7620"/>
            <wp:docPr id="7" name="Рисунок 7" descr="https://www.alllessons.ru/wp-content/uploads/files/hello_html_m6fe915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lllessons.ru/wp-content/uploads/files/hello_html_m6fe915a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6" t="7663" r="8577" b="7299"/>
                    <a:stretch/>
                  </pic:blipFill>
                  <pic:spPr bwMode="auto">
                    <a:xfrm>
                      <a:off x="0" y="0"/>
                      <a:ext cx="2497274" cy="192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AE1" w:rsidRDefault="00CF6AE1" w:rsidP="00587FE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87FED" w:rsidRPr="00587FED" w:rsidRDefault="00587FED" w:rsidP="00587FE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87FED">
        <w:rPr>
          <w:rFonts w:ascii="Times New Roman" w:hAnsi="Times New Roman" w:cs="Times New Roman"/>
          <w:color w:val="002060"/>
          <w:sz w:val="28"/>
          <w:szCs w:val="28"/>
        </w:rPr>
        <w:lastRenderedPageBreak/>
        <w:t>Правила для юного пешехода</w:t>
      </w:r>
    </w:p>
    <w:p w:rsidR="00587FED" w:rsidRPr="00587FED" w:rsidRDefault="00587FED" w:rsidP="00587FE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87FED" w:rsidRPr="00CF6AE1" w:rsidRDefault="00587FED" w:rsidP="00CF6AE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F6AE1">
        <w:rPr>
          <w:rFonts w:ascii="Times New Roman" w:hAnsi="Times New Roman" w:cs="Times New Roman"/>
          <w:color w:val="002060"/>
          <w:sz w:val="28"/>
          <w:szCs w:val="28"/>
        </w:rPr>
        <w:t>Ходи по тротуарам, только с правой стороны.</w:t>
      </w:r>
    </w:p>
    <w:p w:rsidR="00587FED" w:rsidRPr="00587FED" w:rsidRDefault="00587FED" w:rsidP="00587FE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87FED" w:rsidRPr="00CF6AE1" w:rsidRDefault="00587FED" w:rsidP="00CF6AE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F6AE1">
        <w:rPr>
          <w:rFonts w:ascii="Times New Roman" w:hAnsi="Times New Roman" w:cs="Times New Roman"/>
          <w:color w:val="002060"/>
          <w:sz w:val="28"/>
          <w:szCs w:val="28"/>
        </w:rPr>
        <w:t>Переходи улицу по пешеходному переходу.</w:t>
      </w:r>
    </w:p>
    <w:p w:rsidR="00CF6AE1" w:rsidRDefault="00CF6AE1" w:rsidP="00587FE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87FED" w:rsidRPr="00CF6AE1" w:rsidRDefault="00587FED" w:rsidP="00CF6AE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F6AE1">
        <w:rPr>
          <w:rFonts w:ascii="Times New Roman" w:hAnsi="Times New Roman" w:cs="Times New Roman"/>
          <w:color w:val="002060"/>
          <w:sz w:val="28"/>
          <w:szCs w:val="28"/>
        </w:rPr>
        <w:t>Переходи улицу на зеленый сигнал светофора.</w:t>
      </w:r>
    </w:p>
    <w:p w:rsidR="00587FED" w:rsidRPr="00587FED" w:rsidRDefault="00587FED" w:rsidP="00587FE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87FED" w:rsidRPr="00CF6AE1" w:rsidRDefault="00587FED" w:rsidP="00CF6AE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F6AE1">
        <w:rPr>
          <w:rFonts w:ascii="Times New Roman" w:hAnsi="Times New Roman" w:cs="Times New Roman"/>
          <w:color w:val="002060"/>
          <w:sz w:val="28"/>
          <w:szCs w:val="28"/>
        </w:rPr>
        <w:t>При переходе дороги посмотри, нет ли опасности, нет ли рядом машин.</w:t>
      </w:r>
    </w:p>
    <w:p w:rsidR="00587FED" w:rsidRDefault="00587FED" w:rsidP="00587FE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87FED" w:rsidRPr="00CF6AE1" w:rsidRDefault="00587FED" w:rsidP="00CF6AE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F6AE1">
        <w:rPr>
          <w:rFonts w:ascii="Times New Roman" w:hAnsi="Times New Roman" w:cs="Times New Roman"/>
          <w:color w:val="002060"/>
          <w:sz w:val="28"/>
          <w:szCs w:val="28"/>
        </w:rPr>
        <w:t>При переходе улицы посмотрите сначала налево, дойди до середины, потом посмотри направо и продолжи путь.</w:t>
      </w:r>
    </w:p>
    <w:p w:rsidR="00587FED" w:rsidRPr="00587FED" w:rsidRDefault="00587FED" w:rsidP="00587FE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87FED" w:rsidRPr="00CF6AE1" w:rsidRDefault="00587FED" w:rsidP="00CF6AE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F6AE1">
        <w:rPr>
          <w:rFonts w:ascii="Times New Roman" w:hAnsi="Times New Roman" w:cs="Times New Roman"/>
          <w:color w:val="002060"/>
          <w:sz w:val="28"/>
          <w:szCs w:val="28"/>
        </w:rPr>
        <w:t>Никогда не перебегай дорогу перед близко идущим автомобилем.</w:t>
      </w:r>
    </w:p>
    <w:p w:rsidR="00587FED" w:rsidRDefault="00587FED" w:rsidP="00587FE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87FED" w:rsidRDefault="00587FED" w:rsidP="00CF6AE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F6AE1">
        <w:rPr>
          <w:rFonts w:ascii="Times New Roman" w:hAnsi="Times New Roman" w:cs="Times New Roman"/>
          <w:color w:val="002060"/>
          <w:sz w:val="28"/>
          <w:szCs w:val="28"/>
        </w:rPr>
        <w:t>За городом нужно идти по обочине, навстречу транспортному потоку.</w:t>
      </w:r>
    </w:p>
    <w:p w:rsidR="00CF6AE1" w:rsidRPr="00CF6AE1" w:rsidRDefault="00CF6AE1" w:rsidP="00CF6AE1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CF6AE1" w:rsidRDefault="00CF6AE1" w:rsidP="00CF6AE1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F6AE1" w:rsidRPr="006B4385" w:rsidRDefault="00CF6AE1" w:rsidP="00CF6AE1">
      <w:pPr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>
        <w:rPr>
          <w:rFonts w:ascii="Times New Roman" w:hAnsi="Times New Roman" w:cs="Times New Roman"/>
          <w:color w:val="002060"/>
          <w:sz w:val="32"/>
          <w:szCs w:val="28"/>
        </w:rPr>
        <w:lastRenderedPageBreak/>
        <w:t>Светофор</w:t>
      </w:r>
    </w:p>
    <w:p w:rsidR="00CF6AE1" w:rsidRPr="006B4385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  <w:r w:rsidRPr="006B4385">
        <w:rPr>
          <w:rFonts w:ascii="Times New Roman" w:hAnsi="Times New Roman" w:cs="Times New Roman"/>
          <w:color w:val="002060"/>
          <w:sz w:val="32"/>
          <w:szCs w:val="28"/>
        </w:rPr>
        <w:t>Светофор сказал нам строго:</w:t>
      </w:r>
    </w:p>
    <w:p w:rsidR="00CF6AE1" w:rsidRPr="006B4385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  <w:r w:rsidRPr="006B4385">
        <w:rPr>
          <w:rFonts w:ascii="Times New Roman" w:hAnsi="Times New Roman" w:cs="Times New Roman"/>
          <w:color w:val="002060"/>
          <w:sz w:val="32"/>
          <w:szCs w:val="28"/>
        </w:rPr>
        <w:t>— Осторожно, здесь дорога!</w:t>
      </w:r>
    </w:p>
    <w:p w:rsidR="00CF6AE1" w:rsidRPr="006B4385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  <w:r w:rsidRPr="006B4385">
        <w:rPr>
          <w:rFonts w:ascii="Times New Roman" w:hAnsi="Times New Roman" w:cs="Times New Roman"/>
          <w:color w:val="002060"/>
          <w:sz w:val="32"/>
          <w:szCs w:val="28"/>
        </w:rPr>
        <w:t>Не играйте, не шалите,</w:t>
      </w:r>
    </w:p>
    <w:p w:rsidR="00CF6AE1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  <w:r w:rsidRPr="006B4385">
        <w:rPr>
          <w:rFonts w:ascii="Times New Roman" w:hAnsi="Times New Roman" w:cs="Times New Roman"/>
          <w:color w:val="002060"/>
          <w:sz w:val="32"/>
          <w:szCs w:val="28"/>
        </w:rPr>
        <w:t>Просто стойте и смотрите!</w:t>
      </w:r>
    </w:p>
    <w:p w:rsidR="00CF6AE1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</w:p>
    <w:p w:rsidR="00CF6AE1" w:rsidRPr="006B4385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  <w:r w:rsidRPr="006B4385">
        <w:rPr>
          <w:rFonts w:ascii="Times New Roman" w:hAnsi="Times New Roman" w:cs="Times New Roman"/>
          <w:noProof/>
          <w:color w:val="002060"/>
          <w:sz w:val="32"/>
          <w:szCs w:val="28"/>
          <w:lang w:eastAsia="ru-RU"/>
        </w:rPr>
        <w:drawing>
          <wp:inline distT="0" distB="0" distL="0" distR="0" wp14:anchorId="063B8C5F" wp14:editId="3584BBA7">
            <wp:extent cx="2996110" cy="2141220"/>
            <wp:effectExtent l="0" t="0" r="0" b="0"/>
            <wp:docPr id="9" name="Рисунок 9" descr="https://arhlib.ru/wp-content/uploads/2020/08/8c6d947e44ca645606e4eef9154ed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lib.ru/wp-content/uploads/2020/08/8c6d947e44ca645606e4eef9154ed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288" cy="214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AE1" w:rsidRPr="006B4385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</w:p>
    <w:p w:rsidR="00CF6AE1" w:rsidRPr="006B4385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  <w:r w:rsidRPr="006B4385">
        <w:rPr>
          <w:rFonts w:ascii="Times New Roman" w:hAnsi="Times New Roman" w:cs="Times New Roman"/>
          <w:color w:val="002060"/>
          <w:sz w:val="32"/>
          <w:szCs w:val="28"/>
        </w:rPr>
        <w:t>Наверху зажегся красный:</w:t>
      </w:r>
    </w:p>
    <w:p w:rsidR="00CF6AE1" w:rsidRPr="006B4385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  <w:r w:rsidRPr="006B4385">
        <w:rPr>
          <w:rFonts w:ascii="Times New Roman" w:hAnsi="Times New Roman" w:cs="Times New Roman"/>
          <w:color w:val="002060"/>
          <w:sz w:val="32"/>
          <w:szCs w:val="28"/>
        </w:rPr>
        <w:t>Красный свет – всегда опасный!</w:t>
      </w:r>
    </w:p>
    <w:p w:rsidR="00CF6AE1" w:rsidRPr="006B4385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  <w:r w:rsidRPr="006B4385">
        <w:rPr>
          <w:rFonts w:ascii="Times New Roman" w:hAnsi="Times New Roman" w:cs="Times New Roman"/>
          <w:color w:val="002060"/>
          <w:sz w:val="32"/>
          <w:szCs w:val="28"/>
        </w:rPr>
        <w:t>Едут трактор и трамвай,</w:t>
      </w:r>
    </w:p>
    <w:p w:rsidR="00CF6AE1" w:rsidRPr="006B4385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  <w:r w:rsidRPr="006B4385">
        <w:rPr>
          <w:rFonts w:ascii="Times New Roman" w:hAnsi="Times New Roman" w:cs="Times New Roman"/>
          <w:color w:val="002060"/>
          <w:sz w:val="32"/>
          <w:szCs w:val="28"/>
        </w:rPr>
        <w:t>Эй, водитель не зевай!</w:t>
      </w:r>
    </w:p>
    <w:p w:rsidR="00CF6AE1" w:rsidRPr="006B4385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  <w:r w:rsidRPr="006B4385">
        <w:rPr>
          <w:rFonts w:ascii="Times New Roman" w:hAnsi="Times New Roman" w:cs="Times New Roman"/>
          <w:color w:val="002060"/>
          <w:sz w:val="32"/>
          <w:szCs w:val="28"/>
        </w:rPr>
        <w:lastRenderedPageBreak/>
        <w:t>Белой зеброй – переходы:</w:t>
      </w:r>
    </w:p>
    <w:p w:rsidR="00CF6AE1" w:rsidRPr="006B4385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  <w:r w:rsidRPr="006B4385">
        <w:rPr>
          <w:rFonts w:ascii="Times New Roman" w:hAnsi="Times New Roman" w:cs="Times New Roman"/>
          <w:color w:val="002060"/>
          <w:sz w:val="32"/>
          <w:szCs w:val="28"/>
        </w:rPr>
        <w:t>Ждут спокойно пешеходы.</w:t>
      </w:r>
    </w:p>
    <w:p w:rsidR="00CF6AE1" w:rsidRPr="006B4385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  <w:r w:rsidRPr="006B4385">
        <w:rPr>
          <w:rFonts w:ascii="Times New Roman" w:hAnsi="Times New Roman" w:cs="Times New Roman"/>
          <w:color w:val="002060"/>
          <w:sz w:val="32"/>
          <w:szCs w:val="28"/>
        </w:rPr>
        <w:t>Светофор сказал нам ясно –</w:t>
      </w:r>
    </w:p>
    <w:p w:rsidR="00CF6AE1" w:rsidRPr="006B4385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  <w:r w:rsidRPr="006B4385">
        <w:rPr>
          <w:rFonts w:ascii="Times New Roman" w:hAnsi="Times New Roman" w:cs="Times New Roman"/>
          <w:color w:val="002060"/>
          <w:sz w:val="32"/>
          <w:szCs w:val="28"/>
        </w:rPr>
        <w:t>Красный свет – идти опасно!</w:t>
      </w:r>
    </w:p>
    <w:p w:rsidR="00CF6AE1" w:rsidRPr="006B4385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  <w:r w:rsidRPr="006B4385">
        <w:rPr>
          <w:rFonts w:ascii="Times New Roman" w:hAnsi="Times New Roman" w:cs="Times New Roman"/>
          <w:noProof/>
          <w:color w:val="002060"/>
          <w:sz w:val="32"/>
          <w:szCs w:val="28"/>
          <w:lang w:eastAsia="ru-RU"/>
        </w:rPr>
        <w:drawing>
          <wp:inline distT="0" distB="0" distL="0" distR="0" wp14:anchorId="401FD6C6" wp14:editId="207F535B">
            <wp:extent cx="2956560" cy="2217420"/>
            <wp:effectExtent l="0" t="0" r="0" b="0"/>
            <wp:docPr id="10" name="Рисунок 10" descr="https://ds05.infourok.ru/uploads/ex/0b3b/000c05a2-c00c27fd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b3b/000c05a2-c00c27fd/img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AE1" w:rsidRPr="006B4385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  <w:r w:rsidRPr="006B4385">
        <w:rPr>
          <w:rFonts w:ascii="Times New Roman" w:hAnsi="Times New Roman" w:cs="Times New Roman"/>
          <w:color w:val="002060"/>
          <w:sz w:val="32"/>
          <w:szCs w:val="28"/>
        </w:rPr>
        <w:t>Светофор нам подмигнул,</w:t>
      </w:r>
    </w:p>
    <w:p w:rsidR="00CF6AE1" w:rsidRPr="006B4385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  <w:r w:rsidRPr="006B4385">
        <w:rPr>
          <w:rFonts w:ascii="Times New Roman" w:hAnsi="Times New Roman" w:cs="Times New Roman"/>
          <w:color w:val="002060"/>
          <w:sz w:val="32"/>
          <w:szCs w:val="28"/>
        </w:rPr>
        <w:t>Желтым глазом он моргнул.</w:t>
      </w:r>
    </w:p>
    <w:p w:rsidR="00CF6AE1" w:rsidRPr="006B4385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  <w:r w:rsidRPr="006B4385">
        <w:rPr>
          <w:rFonts w:ascii="Times New Roman" w:hAnsi="Times New Roman" w:cs="Times New Roman"/>
          <w:color w:val="002060"/>
          <w:sz w:val="32"/>
          <w:szCs w:val="28"/>
        </w:rPr>
        <w:t>Желтый свет и красный свет:</w:t>
      </w:r>
    </w:p>
    <w:p w:rsidR="00CF6AE1" w:rsidRPr="006B4385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  <w:r w:rsidRPr="006B4385">
        <w:rPr>
          <w:rFonts w:ascii="Times New Roman" w:hAnsi="Times New Roman" w:cs="Times New Roman"/>
          <w:color w:val="002060"/>
          <w:sz w:val="32"/>
          <w:szCs w:val="28"/>
        </w:rPr>
        <w:t>Все равно дороги нет!</w:t>
      </w:r>
    </w:p>
    <w:p w:rsidR="00CF6AE1" w:rsidRPr="006B4385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  <w:r w:rsidRPr="006B4385">
        <w:rPr>
          <w:rFonts w:ascii="Times New Roman" w:hAnsi="Times New Roman" w:cs="Times New Roman"/>
          <w:color w:val="002060"/>
          <w:sz w:val="32"/>
          <w:szCs w:val="28"/>
        </w:rPr>
        <w:t>Светофор стоит на страже,</w:t>
      </w:r>
    </w:p>
    <w:p w:rsidR="00CF6AE1" w:rsidRPr="006B4385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  <w:r w:rsidRPr="006B4385">
        <w:rPr>
          <w:rFonts w:ascii="Times New Roman" w:hAnsi="Times New Roman" w:cs="Times New Roman"/>
          <w:color w:val="002060"/>
          <w:sz w:val="32"/>
          <w:szCs w:val="28"/>
        </w:rPr>
        <w:t>По ночам не спит он даже.</w:t>
      </w:r>
    </w:p>
    <w:p w:rsidR="00CF6AE1" w:rsidRPr="006B4385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  <w:r w:rsidRPr="006B4385">
        <w:rPr>
          <w:rFonts w:ascii="Times New Roman" w:hAnsi="Times New Roman" w:cs="Times New Roman"/>
          <w:color w:val="002060"/>
          <w:sz w:val="32"/>
          <w:szCs w:val="28"/>
        </w:rPr>
        <w:t>Заглянув в его глаза,</w:t>
      </w:r>
    </w:p>
    <w:p w:rsidR="00CF6AE1" w:rsidRPr="006B4385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  <w:r w:rsidRPr="006B4385">
        <w:rPr>
          <w:rFonts w:ascii="Times New Roman" w:hAnsi="Times New Roman" w:cs="Times New Roman"/>
          <w:color w:val="002060"/>
          <w:sz w:val="32"/>
          <w:szCs w:val="28"/>
        </w:rPr>
        <w:lastRenderedPageBreak/>
        <w:t>Заскрипели тормоза,</w:t>
      </w:r>
    </w:p>
    <w:p w:rsidR="00CF6AE1" w:rsidRPr="006B4385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  <w:r w:rsidRPr="006B4385">
        <w:rPr>
          <w:rFonts w:ascii="Times New Roman" w:hAnsi="Times New Roman" w:cs="Times New Roman"/>
          <w:color w:val="002060"/>
          <w:sz w:val="32"/>
          <w:szCs w:val="28"/>
        </w:rPr>
        <w:t>Все машины встали в ряд,</w:t>
      </w:r>
    </w:p>
    <w:p w:rsidR="00CF6AE1" w:rsidRPr="006B4385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  <w:r w:rsidRPr="006B4385">
        <w:rPr>
          <w:rFonts w:ascii="Times New Roman" w:hAnsi="Times New Roman" w:cs="Times New Roman"/>
          <w:color w:val="002060"/>
          <w:sz w:val="32"/>
          <w:szCs w:val="28"/>
        </w:rPr>
        <w:t>Люди тоже ждут стоят.</w:t>
      </w:r>
    </w:p>
    <w:p w:rsidR="00CF6AE1" w:rsidRPr="006B4385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  <w:r w:rsidRPr="006B4385">
        <w:rPr>
          <w:rFonts w:ascii="Times New Roman" w:hAnsi="Times New Roman" w:cs="Times New Roman"/>
          <w:color w:val="002060"/>
          <w:sz w:val="32"/>
          <w:szCs w:val="28"/>
        </w:rPr>
        <w:t>Светофор зажег для нас</w:t>
      </w:r>
    </w:p>
    <w:p w:rsidR="00CF6AE1" w:rsidRPr="006B4385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  <w:r w:rsidRPr="006B4385">
        <w:rPr>
          <w:rFonts w:ascii="Times New Roman" w:hAnsi="Times New Roman" w:cs="Times New Roman"/>
          <w:color w:val="002060"/>
          <w:sz w:val="32"/>
          <w:szCs w:val="28"/>
        </w:rPr>
        <w:t>Свой зеленый добрый глаз.</w:t>
      </w:r>
    </w:p>
    <w:p w:rsidR="00CF6AE1" w:rsidRPr="006B4385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  <w:r w:rsidRPr="006B4385">
        <w:rPr>
          <w:rFonts w:ascii="Times New Roman" w:hAnsi="Times New Roman" w:cs="Times New Roman"/>
          <w:noProof/>
          <w:color w:val="002060"/>
          <w:sz w:val="32"/>
          <w:szCs w:val="28"/>
          <w:lang w:eastAsia="ru-RU"/>
        </w:rPr>
        <w:drawing>
          <wp:inline distT="0" distB="0" distL="0" distR="0" wp14:anchorId="4FAD9356" wp14:editId="50FA3CCF">
            <wp:extent cx="3139440" cy="2322486"/>
            <wp:effectExtent l="0" t="0" r="3810" b="1905"/>
            <wp:docPr id="11" name="Рисунок 11" descr="https://ds01.infourok.ru/uploads/ex/053b/0000053a-0374cc8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1.infourok.ru/uploads/ex/053b/0000053a-0374cc86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7" t="17883" r="14872" b="9489"/>
                    <a:stretch/>
                  </pic:blipFill>
                  <pic:spPr bwMode="auto">
                    <a:xfrm>
                      <a:off x="0" y="0"/>
                      <a:ext cx="3159958" cy="23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AE1" w:rsidRPr="006B4385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  <w:r w:rsidRPr="006B4385">
        <w:rPr>
          <w:rFonts w:ascii="Times New Roman" w:hAnsi="Times New Roman" w:cs="Times New Roman"/>
          <w:color w:val="002060"/>
          <w:sz w:val="32"/>
          <w:szCs w:val="28"/>
        </w:rPr>
        <w:t>Аккуратно, не спешим,</w:t>
      </w:r>
    </w:p>
    <w:p w:rsidR="00CF6AE1" w:rsidRPr="006B4385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  <w:r w:rsidRPr="006B4385">
        <w:rPr>
          <w:rFonts w:ascii="Times New Roman" w:hAnsi="Times New Roman" w:cs="Times New Roman"/>
          <w:color w:val="002060"/>
          <w:sz w:val="32"/>
          <w:szCs w:val="28"/>
        </w:rPr>
        <w:t>Не несемся, не бежим!</w:t>
      </w:r>
    </w:p>
    <w:p w:rsidR="00CF6AE1" w:rsidRPr="006B4385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  <w:r w:rsidRPr="006B4385">
        <w:rPr>
          <w:rFonts w:ascii="Times New Roman" w:hAnsi="Times New Roman" w:cs="Times New Roman"/>
          <w:color w:val="002060"/>
          <w:sz w:val="32"/>
          <w:szCs w:val="28"/>
        </w:rPr>
        <w:t>Подождав совсем немного</w:t>
      </w:r>
    </w:p>
    <w:p w:rsidR="00CF6AE1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  <w:r w:rsidRPr="006B4385">
        <w:rPr>
          <w:rFonts w:ascii="Times New Roman" w:hAnsi="Times New Roman" w:cs="Times New Roman"/>
          <w:color w:val="002060"/>
          <w:sz w:val="32"/>
          <w:szCs w:val="28"/>
        </w:rPr>
        <w:t>Мы идем через дорогу!</w:t>
      </w:r>
    </w:p>
    <w:p w:rsidR="00CF6AE1" w:rsidRDefault="00CF6AE1" w:rsidP="00CF6AE1">
      <w:pPr>
        <w:rPr>
          <w:rFonts w:ascii="Times New Roman" w:hAnsi="Times New Roman" w:cs="Times New Roman"/>
          <w:color w:val="002060"/>
          <w:sz w:val="32"/>
          <w:szCs w:val="28"/>
        </w:rPr>
      </w:pPr>
    </w:p>
    <w:p w:rsidR="00CF6AE1" w:rsidRPr="00CB3E20" w:rsidRDefault="00CF6AE1" w:rsidP="00CB3E20">
      <w:pPr>
        <w:rPr>
          <w:rFonts w:ascii="Times New Roman" w:hAnsi="Times New Roman" w:cs="Times New Roman"/>
          <w:color w:val="002060"/>
          <w:sz w:val="32"/>
          <w:szCs w:val="28"/>
        </w:rPr>
      </w:pPr>
      <w:r w:rsidRPr="006B4385">
        <w:rPr>
          <w:rFonts w:ascii="Times New Roman" w:hAnsi="Times New Roman" w:cs="Times New Roman"/>
          <w:color w:val="002060"/>
          <w:sz w:val="32"/>
          <w:szCs w:val="28"/>
        </w:rPr>
        <w:t>Ирина Гурина</w:t>
      </w:r>
      <w:bookmarkStart w:id="0" w:name="_GoBack"/>
      <w:bookmarkEnd w:id="0"/>
    </w:p>
    <w:sectPr w:rsidR="00CF6AE1" w:rsidRPr="00CB3E20" w:rsidSect="006B4385">
      <w:pgSz w:w="16838" w:h="11906" w:orient="landscape"/>
      <w:pgMar w:top="993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746A97"/>
    <w:multiLevelType w:val="hybridMultilevel"/>
    <w:tmpl w:val="BC709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283B3C"/>
    <w:multiLevelType w:val="hybridMultilevel"/>
    <w:tmpl w:val="72B4B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A37"/>
    <w:rsid w:val="003023AF"/>
    <w:rsid w:val="004818F3"/>
    <w:rsid w:val="00583A37"/>
    <w:rsid w:val="00587FED"/>
    <w:rsid w:val="006B4385"/>
    <w:rsid w:val="0080150E"/>
    <w:rsid w:val="00880F38"/>
    <w:rsid w:val="00CB3E20"/>
    <w:rsid w:val="00CF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6A7BF"/>
  <w15:chartTrackingRefBased/>
  <w15:docId w15:val="{324F699B-649D-44FE-A751-4D2E370BC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6A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6A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2021-06-13T14:22:00Z</dcterms:created>
  <dcterms:modified xsi:type="dcterms:W3CDTF">2023-02-17T21:04:00Z</dcterms:modified>
</cp:coreProperties>
</file>